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интернальным рынком в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0BC88F" w:rsidR="00A77598" w:rsidRPr="00EE1856" w:rsidRDefault="00EE185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0F1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F1F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4F1245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3DE11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52C010" w:rsidR="004475DA" w:rsidRPr="00EE1856" w:rsidRDefault="00EE185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7805E0" w14:textId="77777777" w:rsidR="00140F1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3483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_Toc202793483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3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2D86182D" w14:textId="77777777" w:rsidR="00140F1F" w:rsidRDefault="009D1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84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_Toc202793484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3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0C5A455D" w14:textId="77777777" w:rsidR="00140F1F" w:rsidRDefault="009D1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85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_Toc202793485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3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7E23B5CB" w14:textId="77777777" w:rsidR="00140F1F" w:rsidRDefault="009D1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86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_Toc202793486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3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3B022D5C" w14:textId="77777777" w:rsidR="00140F1F" w:rsidRDefault="009D1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87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_Toc202793487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5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5D930733" w14:textId="77777777" w:rsidR="00140F1F" w:rsidRDefault="009D1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88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_Toc202793488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5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6C881521" w14:textId="77777777" w:rsidR="00140F1F" w:rsidRDefault="009D1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89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_Toc202793489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6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3B9F7884" w14:textId="77777777" w:rsidR="00140F1F" w:rsidRDefault="009D1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90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_Toc202793490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6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6FDF3E96" w14:textId="77777777" w:rsidR="00140F1F" w:rsidRDefault="009D1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91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_Toc202793491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6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6270EA24" w14:textId="77777777" w:rsidR="00140F1F" w:rsidRDefault="009D1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92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_Toc202793492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8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20D34544" w14:textId="77777777" w:rsidR="00140F1F" w:rsidRDefault="009D1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93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_Toc202793493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9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6415018A" w14:textId="77777777" w:rsidR="00140F1F" w:rsidRDefault="009D1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94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_Toc202793494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10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14E9020C" w14:textId="77777777" w:rsidR="00140F1F" w:rsidRDefault="009D1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95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_Toc202793495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10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4A0043F3" w14:textId="77777777" w:rsidR="00140F1F" w:rsidRDefault="009D1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96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_Toc202793496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11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073BA6F5" w14:textId="77777777" w:rsidR="00140F1F" w:rsidRDefault="009D1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97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_Toc202793497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11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1680CB24" w14:textId="77777777" w:rsidR="00140F1F" w:rsidRDefault="009D1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98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_Toc202793498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11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65FDD827" w14:textId="77777777" w:rsidR="00140F1F" w:rsidRDefault="009D1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499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_Toc202793499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11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565A3339" w14:textId="77777777" w:rsidR="00140F1F" w:rsidRDefault="009D1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3500" w:history="1">
            <w:r w:rsidR="00140F1F" w:rsidRPr="005D605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40F1F">
              <w:rPr>
                <w:noProof/>
                <w:webHidden/>
              </w:rPr>
              <w:tab/>
            </w:r>
            <w:r w:rsidR="00140F1F">
              <w:rPr>
                <w:noProof/>
                <w:webHidden/>
              </w:rPr>
              <w:fldChar w:fldCharType="begin"/>
            </w:r>
            <w:r w:rsidR="00140F1F">
              <w:rPr>
                <w:noProof/>
                <w:webHidden/>
              </w:rPr>
              <w:instrText xml:space="preserve"> PAGEREF _Toc202793500 \h </w:instrText>
            </w:r>
            <w:r w:rsidR="00140F1F">
              <w:rPr>
                <w:noProof/>
                <w:webHidden/>
              </w:rPr>
            </w:r>
            <w:r w:rsidR="00140F1F">
              <w:rPr>
                <w:noProof/>
                <w:webHidden/>
              </w:rPr>
              <w:fldChar w:fldCharType="separate"/>
            </w:r>
            <w:r w:rsidR="00140F1F">
              <w:rPr>
                <w:noProof/>
                <w:webHidden/>
              </w:rPr>
              <w:t>11</w:t>
            </w:r>
            <w:r w:rsidR="00140F1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3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Системное изучение теоретических и практических аспектов управления интернальным рынком в  индустрии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3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интернальным рынком в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3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2165"/>
        <w:gridCol w:w="5362"/>
      </w:tblGrid>
      <w:tr w:rsidR="00751095" w:rsidRPr="00140F1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0F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0F1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0F1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0F1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0F1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0F1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40F1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0F1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0F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>ПК-1 - Способен организовывать работу исполнителей, принимать решения об организации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0F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0F1F">
              <w:rPr>
                <w:rFonts w:ascii="Times New Roman" w:hAnsi="Times New Roman" w:cs="Times New Roman"/>
                <w:lang w:bidi="ru-RU"/>
              </w:rPr>
              <w:t>ПК-1.1 - Осуществляет подбор персонала туристского предприятия в соответствии с профессиональными задачами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0F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0F1F">
              <w:rPr>
                <w:rFonts w:ascii="Times New Roman" w:hAnsi="Times New Roman" w:cs="Times New Roman"/>
              </w:rPr>
              <w:t>методы и технологии подбора персонала туристского предприятия.</w:t>
            </w:r>
            <w:r w:rsidRPr="00140F1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0F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0F1F">
              <w:rPr>
                <w:rFonts w:ascii="Times New Roman" w:hAnsi="Times New Roman" w:cs="Times New Roman"/>
              </w:rPr>
              <w:t>применять методы и технологии подбора персонала, организовывать работу исполнителей на предприятии индустрии туризма в соответствии с профессиональными задачами деятельности.</w:t>
            </w:r>
            <w:r w:rsidRPr="00140F1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40F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0F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0F1F">
              <w:rPr>
                <w:rFonts w:ascii="Times New Roman" w:hAnsi="Times New Roman" w:cs="Times New Roman"/>
              </w:rPr>
              <w:t>методами и технологиями подбора персонала и организации работы исполнителей на предприятии индустрии туризма в соответствии с профессиональными задачами деятельности.</w:t>
            </w:r>
            <w:r w:rsidRPr="00140F1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40F1F" w14:paraId="6EFB85A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B2606" w14:textId="77777777" w:rsidR="00751095" w:rsidRPr="00140F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>ПК-2 - Способен управлять внутрифирменными процессами в индустрии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E6B8E" w14:textId="77777777" w:rsidR="00751095" w:rsidRPr="00140F1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0F1F">
              <w:rPr>
                <w:rFonts w:ascii="Times New Roman" w:hAnsi="Times New Roman" w:cs="Times New Roman"/>
                <w:lang w:bidi="ru-RU"/>
              </w:rPr>
              <w:t>ПК-2.1 - Осуществляет процесс управления корпоративной культурой предприятия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0E2FC" w14:textId="77777777" w:rsidR="00751095" w:rsidRPr="00140F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0F1F">
              <w:rPr>
                <w:rFonts w:ascii="Times New Roman" w:hAnsi="Times New Roman" w:cs="Times New Roman"/>
              </w:rPr>
              <w:t>теоретические и практические основы управления персоналом посредством управления корпоративной культурой предприятия индустрии туризма.</w:t>
            </w:r>
            <w:r w:rsidRPr="00140F1F">
              <w:rPr>
                <w:rFonts w:ascii="Times New Roman" w:hAnsi="Times New Roman" w:cs="Times New Roman"/>
              </w:rPr>
              <w:t xml:space="preserve"> </w:t>
            </w:r>
          </w:p>
          <w:p w14:paraId="02809119" w14:textId="77777777" w:rsidR="00751095" w:rsidRPr="00140F1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0F1F">
              <w:rPr>
                <w:rFonts w:ascii="Times New Roman" w:hAnsi="Times New Roman" w:cs="Times New Roman"/>
              </w:rPr>
              <w:t>определять уровни корпоративной культуры и управлять корпоративной культурой предприятия индустрии туризма.</w:t>
            </w:r>
            <w:r w:rsidRPr="00140F1F">
              <w:rPr>
                <w:rFonts w:ascii="Times New Roman" w:hAnsi="Times New Roman" w:cs="Times New Roman"/>
              </w:rPr>
              <w:t xml:space="preserve">. </w:t>
            </w:r>
          </w:p>
          <w:p w14:paraId="194B0B41" w14:textId="77777777" w:rsidR="00751095" w:rsidRPr="00140F1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0F1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0F1F">
              <w:rPr>
                <w:rFonts w:ascii="Times New Roman" w:hAnsi="Times New Roman" w:cs="Times New Roman"/>
              </w:rPr>
              <w:t>методами и технологиями управления корпоративной культурой предприятия индустрии туризма.</w:t>
            </w:r>
            <w:r w:rsidRPr="00140F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40F1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348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сущность интернального рынка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 понятия «интернальный рынок» и его основные особенности. Субъекты и объекты интернального рынка в индустрии туризма. Интернальный рынок как внутрикорпоративный рынок труда в индустрии туризма. Спрос и предложение на интернальном рынке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92B4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43E5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Ресурсное обеспечение интернального рынка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D322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ресурсов интернального рынка в индустрии туризма. Особенности ресурсного обеспечения внутрикорпоративного рынка труда индустрии туризма. Интеграция ресурсов предприятий интернального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EB7A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D0F4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4F79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1EA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2403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2250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Комплекс внутреннего маркетинга на интернальном рынке 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C01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внутреннего маркетинга в маркетинговой парадигме. Понятие комплекса внутреннего маркетинга. Внутренний маркетинг-микс в индустрии туризма. Концепция внутреннего продукта. Продукт – работа, цена внутреннего продукта. Место (способ доведения внутреннего продукта). Участники - работники и клиенты. Физическое окружение. Продвижение внутреннего продукта.  Процесс.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956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D350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C09B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A18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B5D2E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57D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коммуникациями на интернальном рынке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E6D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коммуникаций на интернальном рынке индустрии туризма. Формирование эффективных коммуникационных процессов на интернальном рынке. Итегрированные маркетинговые коммуникации на интернальном рынке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618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2E8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63FD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E1C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73897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C0E6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персоналом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14C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управления персоналом на предприятии индустрии туризма. Управление персоналом на интернальном рынке. Контактный персонал как маркетинговый актив предприятия индустрии туризма и его влияние на формирование устойчивого конкурентного преимущества предприятия. Аутсоринг персонала. Управление контактным персоналом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EDF3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B573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18BE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5732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F57A3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2F0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корпоративной культурой на интернальном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0F9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уровни корпоративной культуры организации. Значение корпоративной культуры для формирования и развития бренда организации. Методы и технологии управления корпоративной культурной на интернальном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59DC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FD6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5447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A24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8860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BFC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ресурсами времени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A7C8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времени как ресурса. Технологии тайм-менеджмента. Виды управления временем как ресурсом. Методы управления временем на предприятии индустрии туризма. Оперативное и стратегическое управление временем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F41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4E11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FE61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F517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CE9C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F4F3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финансовыми ресурсами на интернальном рынке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200E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виды финансовых ресурсов на интернальном рынке индустрии и туризма. Источники финансовых ресурсов в индустрии туризма. Оплата труда на предприятиях индустрии туризма. Методы управления финансовыми ресурсами на интернальном рынке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A08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1CA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777C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01F9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EFFE3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9D5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Управление бизнес-процессами на интернальном рынке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8596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основных бизнес-процессов на интернальном рынке индустрии туризма. Управление инфраструктурными процессами на интернальном рынке индустрии туризма. Управление финансово-экономическими процессами на интернальном рынке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0EE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FCF4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DC2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8395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6FC9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C975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Система управления интернальным рынком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F7C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элементы системы управления интернальным рынком в индустрии туризма. Основные методы управления интернальным рынком в индустрии туризма. Формирование системы управление интернальным рынком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6BE1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4AE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7C5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2B55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348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34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E185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Котлер Ф. Маркетинг. Гостеприимство. Туризм : Учебник для студентов вузов : ВО - Бакалавриат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4, перераб. и доп. — Москва : Издательство "ЮНИТИ-ДАНА", 2017 .— 1071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D14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40F1F">
                <w:rPr>
                  <w:color w:val="00008B"/>
                  <w:u w:val="single"/>
                  <w:lang w:val="en-US"/>
                </w:rPr>
                <w:t xml:space="preserve">https://znanium.com/read?id=340892 </w:t>
              </w:r>
            </w:hyperlink>
          </w:p>
        </w:tc>
      </w:tr>
      <w:tr w:rsidR="00262CF0" w:rsidRPr="007E6725" w14:paraId="4D27F2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926D7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0F1F">
              <w:rPr>
                <w:rFonts w:ascii="Times New Roman" w:hAnsi="Times New Roman" w:cs="Times New Roman"/>
                <w:sz w:val="24"/>
                <w:szCs w:val="24"/>
              </w:rPr>
              <w:t xml:space="preserve">Коль О.Д. Маркетинг в туристской индустрии : Учебник и практикум / Коль О. Д. — Электрон. дан. — Москва : Юрайт,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7E8E59" w14:textId="77777777" w:rsidR="00262CF0" w:rsidRPr="007E6725" w:rsidRDefault="009D14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https://urait.ru/bcode/433487</w:t>
              </w:r>
            </w:hyperlink>
          </w:p>
        </w:tc>
      </w:tr>
      <w:tr w:rsidR="00262CF0" w:rsidRPr="007E6725" w14:paraId="020183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9E6A74" w14:textId="77777777" w:rsidR="00262CF0" w:rsidRPr="00140F1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0F1F">
              <w:rPr>
                <w:rFonts w:ascii="Times New Roman" w:hAnsi="Times New Roman" w:cs="Times New Roman"/>
                <w:sz w:val="24"/>
                <w:szCs w:val="24"/>
              </w:rPr>
              <w:t>Управление интернальным рынком в индустрии туризма : учебное пособие / Е.В. Песоцкая, Н.Н. Иванов, М.В. Волошинова. – СПб. :</w:t>
            </w:r>
            <w:r w:rsidRPr="00140F1F">
              <w:rPr>
                <w:rFonts w:ascii="Times New Roman" w:hAnsi="Times New Roman" w:cs="Times New Roman"/>
                <w:sz w:val="24"/>
                <w:szCs w:val="24"/>
              </w:rPr>
              <w:br/>
              <w:t>Изд-во СПбГЭУ, 2023. – 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669226" w14:textId="77777777" w:rsidR="00262CF0" w:rsidRPr="00140F1F" w:rsidRDefault="009D144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https://elibrary.ru/download/elibrary_50467680_10278451.pdf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34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518C2E3" w14:textId="77777777" w:rsidTr="007B550D">
        <w:tc>
          <w:tcPr>
            <w:tcW w:w="9345" w:type="dxa"/>
          </w:tcPr>
          <w:p w14:paraId="0F1F0B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5BBE68" w14:textId="77777777" w:rsidTr="007B550D">
        <w:tc>
          <w:tcPr>
            <w:tcW w:w="9345" w:type="dxa"/>
          </w:tcPr>
          <w:p w14:paraId="11F955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303E3A" w14:textId="77777777" w:rsidTr="007B550D">
        <w:tc>
          <w:tcPr>
            <w:tcW w:w="9345" w:type="dxa"/>
          </w:tcPr>
          <w:p w14:paraId="4BA467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7B1A78" w14:textId="77777777" w:rsidTr="007B550D">
        <w:tc>
          <w:tcPr>
            <w:tcW w:w="9345" w:type="dxa"/>
          </w:tcPr>
          <w:p w14:paraId="3ED02D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34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D144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34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0F1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0F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0F1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0F1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0F1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40F1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0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0F1F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140F1F">
              <w:rPr>
                <w:sz w:val="22"/>
                <w:szCs w:val="22"/>
                <w:lang w:val="en-US"/>
              </w:rPr>
              <w:t>Intel</w:t>
            </w:r>
            <w:r w:rsidRPr="00140F1F">
              <w:rPr>
                <w:sz w:val="22"/>
                <w:szCs w:val="22"/>
              </w:rPr>
              <w:t xml:space="preserve"> </w:t>
            </w:r>
            <w:r w:rsidRPr="00140F1F">
              <w:rPr>
                <w:sz w:val="22"/>
                <w:szCs w:val="22"/>
                <w:lang w:val="en-US"/>
              </w:rPr>
              <w:t>i</w:t>
            </w:r>
            <w:r w:rsidRPr="00140F1F">
              <w:rPr>
                <w:sz w:val="22"/>
                <w:szCs w:val="22"/>
              </w:rPr>
              <w:t>3 2100 3.3/4</w:t>
            </w:r>
            <w:r w:rsidRPr="00140F1F">
              <w:rPr>
                <w:sz w:val="22"/>
                <w:szCs w:val="22"/>
                <w:lang w:val="en-US"/>
              </w:rPr>
              <w:t>Gb</w:t>
            </w:r>
            <w:r w:rsidRPr="00140F1F">
              <w:rPr>
                <w:sz w:val="22"/>
                <w:szCs w:val="22"/>
              </w:rPr>
              <w:t>/500</w:t>
            </w:r>
            <w:r w:rsidRPr="00140F1F">
              <w:rPr>
                <w:sz w:val="22"/>
                <w:szCs w:val="22"/>
                <w:lang w:val="en-US"/>
              </w:rPr>
              <w:t>Gb</w:t>
            </w:r>
            <w:r w:rsidRPr="00140F1F">
              <w:rPr>
                <w:sz w:val="22"/>
                <w:szCs w:val="22"/>
              </w:rPr>
              <w:t>/</w:t>
            </w:r>
            <w:r w:rsidRPr="00140F1F">
              <w:rPr>
                <w:sz w:val="22"/>
                <w:szCs w:val="22"/>
                <w:lang w:val="en-US"/>
              </w:rPr>
              <w:t>AserV</w:t>
            </w:r>
            <w:r w:rsidRPr="00140F1F">
              <w:rPr>
                <w:sz w:val="22"/>
                <w:szCs w:val="22"/>
              </w:rPr>
              <w:t xml:space="preserve">193 - 1 шт.,  Проектор </w:t>
            </w:r>
            <w:r w:rsidRPr="00140F1F">
              <w:rPr>
                <w:sz w:val="22"/>
                <w:szCs w:val="22"/>
                <w:lang w:val="en-US"/>
              </w:rPr>
              <w:t>NEC</w:t>
            </w:r>
            <w:r w:rsidRPr="00140F1F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0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0F1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40F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40F1F" w14:paraId="0A70E88F" w14:textId="77777777" w:rsidTr="008416EB">
        <w:tc>
          <w:tcPr>
            <w:tcW w:w="7797" w:type="dxa"/>
            <w:shd w:val="clear" w:color="auto" w:fill="auto"/>
          </w:tcPr>
          <w:p w14:paraId="34B3627C" w14:textId="77777777" w:rsidR="002C735C" w:rsidRPr="00140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0F1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140F1F">
              <w:rPr>
                <w:sz w:val="22"/>
                <w:szCs w:val="22"/>
                <w:lang w:val="en-US"/>
              </w:rPr>
              <w:t>Intel</w:t>
            </w:r>
            <w:r w:rsidRPr="00140F1F">
              <w:rPr>
                <w:sz w:val="22"/>
                <w:szCs w:val="22"/>
              </w:rPr>
              <w:t xml:space="preserve"> </w:t>
            </w:r>
            <w:r w:rsidRPr="00140F1F">
              <w:rPr>
                <w:sz w:val="22"/>
                <w:szCs w:val="22"/>
                <w:lang w:val="en-US"/>
              </w:rPr>
              <w:t>i</w:t>
            </w:r>
            <w:r w:rsidRPr="00140F1F">
              <w:rPr>
                <w:sz w:val="22"/>
                <w:szCs w:val="22"/>
              </w:rPr>
              <w:t>3 2100 3.3/4</w:t>
            </w:r>
            <w:r w:rsidRPr="00140F1F">
              <w:rPr>
                <w:sz w:val="22"/>
                <w:szCs w:val="22"/>
                <w:lang w:val="en-US"/>
              </w:rPr>
              <w:t>Gb</w:t>
            </w:r>
            <w:r w:rsidRPr="00140F1F">
              <w:rPr>
                <w:sz w:val="22"/>
                <w:szCs w:val="22"/>
              </w:rPr>
              <w:t>/500</w:t>
            </w:r>
            <w:r w:rsidRPr="00140F1F">
              <w:rPr>
                <w:sz w:val="22"/>
                <w:szCs w:val="22"/>
                <w:lang w:val="en-US"/>
              </w:rPr>
              <w:t>Gb</w:t>
            </w:r>
            <w:r w:rsidRPr="00140F1F">
              <w:rPr>
                <w:sz w:val="22"/>
                <w:szCs w:val="22"/>
              </w:rPr>
              <w:t>/</w:t>
            </w:r>
            <w:r w:rsidRPr="00140F1F">
              <w:rPr>
                <w:sz w:val="22"/>
                <w:szCs w:val="22"/>
                <w:lang w:val="en-US"/>
              </w:rPr>
              <w:t>AserV</w:t>
            </w:r>
            <w:r w:rsidRPr="00140F1F">
              <w:rPr>
                <w:sz w:val="22"/>
                <w:szCs w:val="22"/>
              </w:rPr>
              <w:t xml:space="preserve">193 - 1 шт., Мультимедийный проектор </w:t>
            </w:r>
            <w:r w:rsidRPr="00140F1F">
              <w:rPr>
                <w:sz w:val="22"/>
                <w:szCs w:val="22"/>
                <w:lang w:val="en-US"/>
              </w:rPr>
              <w:t>Optoma</w:t>
            </w:r>
            <w:r w:rsidRPr="00140F1F">
              <w:rPr>
                <w:sz w:val="22"/>
                <w:szCs w:val="22"/>
              </w:rPr>
              <w:t xml:space="preserve"> </w:t>
            </w:r>
            <w:r w:rsidRPr="00140F1F">
              <w:rPr>
                <w:sz w:val="22"/>
                <w:szCs w:val="22"/>
                <w:lang w:val="en-US"/>
              </w:rPr>
              <w:t>x</w:t>
            </w:r>
            <w:r w:rsidRPr="00140F1F">
              <w:rPr>
                <w:sz w:val="22"/>
                <w:szCs w:val="22"/>
              </w:rPr>
              <w:t xml:space="preserve"> 400 - 1 шт., Мультимедийный проектор </w:t>
            </w:r>
            <w:r w:rsidRPr="00140F1F">
              <w:rPr>
                <w:sz w:val="22"/>
                <w:szCs w:val="22"/>
                <w:lang w:val="en-US"/>
              </w:rPr>
              <w:t>NEC</w:t>
            </w:r>
            <w:r w:rsidRPr="00140F1F">
              <w:rPr>
                <w:sz w:val="22"/>
                <w:szCs w:val="22"/>
              </w:rPr>
              <w:t xml:space="preserve"> </w:t>
            </w:r>
            <w:r w:rsidRPr="00140F1F">
              <w:rPr>
                <w:sz w:val="22"/>
                <w:szCs w:val="22"/>
                <w:lang w:val="en-US"/>
              </w:rPr>
              <w:t>ME</w:t>
            </w:r>
            <w:r w:rsidRPr="00140F1F">
              <w:rPr>
                <w:sz w:val="22"/>
                <w:szCs w:val="22"/>
              </w:rPr>
              <w:t>402</w:t>
            </w:r>
            <w:r w:rsidRPr="00140F1F">
              <w:rPr>
                <w:sz w:val="22"/>
                <w:szCs w:val="22"/>
                <w:lang w:val="en-US"/>
              </w:rPr>
              <w:t>X</w:t>
            </w:r>
            <w:r w:rsidRPr="00140F1F">
              <w:rPr>
                <w:sz w:val="22"/>
                <w:szCs w:val="22"/>
              </w:rPr>
              <w:t xml:space="preserve"> - 1 шт., Звуковые колонки </w:t>
            </w:r>
            <w:r w:rsidRPr="00140F1F">
              <w:rPr>
                <w:sz w:val="22"/>
                <w:szCs w:val="22"/>
                <w:lang w:val="en-US"/>
              </w:rPr>
              <w:t>JBL</w:t>
            </w:r>
            <w:r w:rsidRPr="00140F1F">
              <w:rPr>
                <w:sz w:val="22"/>
                <w:szCs w:val="22"/>
              </w:rPr>
              <w:t xml:space="preserve"> 25 - 2 шт., Экран с электропривод,</w:t>
            </w:r>
            <w:r w:rsidRPr="00140F1F">
              <w:rPr>
                <w:sz w:val="22"/>
                <w:szCs w:val="22"/>
                <w:lang w:val="en-US"/>
              </w:rPr>
              <w:t>DRAPER</w:t>
            </w:r>
            <w:r w:rsidRPr="00140F1F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D5F04F" w14:textId="77777777" w:rsidR="002C735C" w:rsidRPr="00140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0F1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40F1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40F1F" w14:paraId="2470F3FE" w14:textId="77777777" w:rsidTr="008416EB">
        <w:tc>
          <w:tcPr>
            <w:tcW w:w="7797" w:type="dxa"/>
            <w:shd w:val="clear" w:color="auto" w:fill="auto"/>
          </w:tcPr>
          <w:p w14:paraId="289671F8" w14:textId="77777777" w:rsidR="002C735C" w:rsidRPr="00140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0F1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140F1F">
              <w:rPr>
                <w:sz w:val="22"/>
                <w:szCs w:val="22"/>
                <w:lang w:val="en-US"/>
              </w:rPr>
              <w:t>I</w:t>
            </w:r>
            <w:r w:rsidRPr="00140F1F">
              <w:rPr>
                <w:sz w:val="22"/>
                <w:szCs w:val="22"/>
              </w:rPr>
              <w:t>5-7400/8</w:t>
            </w:r>
            <w:r w:rsidRPr="00140F1F">
              <w:rPr>
                <w:sz w:val="22"/>
                <w:szCs w:val="22"/>
                <w:lang w:val="en-US"/>
              </w:rPr>
              <w:t>Gb</w:t>
            </w:r>
            <w:r w:rsidRPr="00140F1F">
              <w:rPr>
                <w:sz w:val="22"/>
                <w:szCs w:val="22"/>
              </w:rPr>
              <w:t>/1</w:t>
            </w:r>
            <w:r w:rsidRPr="00140F1F">
              <w:rPr>
                <w:sz w:val="22"/>
                <w:szCs w:val="22"/>
                <w:lang w:val="en-US"/>
              </w:rPr>
              <w:t>Tb</w:t>
            </w:r>
            <w:r w:rsidRPr="00140F1F">
              <w:rPr>
                <w:sz w:val="22"/>
                <w:szCs w:val="22"/>
              </w:rPr>
              <w:t xml:space="preserve">/ </w:t>
            </w:r>
            <w:r w:rsidRPr="00140F1F">
              <w:rPr>
                <w:sz w:val="22"/>
                <w:szCs w:val="22"/>
                <w:lang w:val="en-US"/>
              </w:rPr>
              <w:t>DELL</w:t>
            </w:r>
            <w:r w:rsidRPr="00140F1F">
              <w:rPr>
                <w:sz w:val="22"/>
                <w:szCs w:val="22"/>
              </w:rPr>
              <w:t xml:space="preserve"> </w:t>
            </w:r>
            <w:r w:rsidRPr="00140F1F">
              <w:rPr>
                <w:sz w:val="22"/>
                <w:szCs w:val="22"/>
                <w:lang w:val="en-US"/>
              </w:rPr>
              <w:t>S</w:t>
            </w:r>
            <w:r w:rsidRPr="00140F1F">
              <w:rPr>
                <w:sz w:val="22"/>
                <w:szCs w:val="22"/>
              </w:rPr>
              <w:t>2218</w:t>
            </w:r>
            <w:r w:rsidRPr="00140F1F">
              <w:rPr>
                <w:sz w:val="22"/>
                <w:szCs w:val="22"/>
                <w:lang w:val="en-US"/>
              </w:rPr>
              <w:t>H</w:t>
            </w:r>
            <w:r w:rsidRPr="00140F1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9EFD87" w14:textId="77777777" w:rsidR="002C735C" w:rsidRPr="00140F1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0F1F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140F1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349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34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34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34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Характеристика понятия «интернальный рынок» и его основные особенности.</w:t>
            </w:r>
          </w:p>
        </w:tc>
      </w:tr>
      <w:tr w:rsidR="009E6058" w14:paraId="78A7663F" w14:textId="77777777" w:rsidTr="00F00293">
        <w:tc>
          <w:tcPr>
            <w:tcW w:w="562" w:type="dxa"/>
          </w:tcPr>
          <w:p w14:paraId="1C4D29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4B23C0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Субъекты и объекты интернального рынка в индустрии туризма.</w:t>
            </w:r>
          </w:p>
        </w:tc>
      </w:tr>
      <w:tr w:rsidR="009E6058" w14:paraId="10DD3ECD" w14:textId="77777777" w:rsidTr="00F00293">
        <w:tc>
          <w:tcPr>
            <w:tcW w:w="562" w:type="dxa"/>
          </w:tcPr>
          <w:p w14:paraId="490A75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14A77A8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Интернальный рынок как внутрикорпоративный рынок труда в индустрии туризма.</w:t>
            </w:r>
          </w:p>
        </w:tc>
      </w:tr>
      <w:tr w:rsidR="009E6058" w14:paraId="3D89E4A5" w14:textId="77777777" w:rsidTr="00F00293">
        <w:tc>
          <w:tcPr>
            <w:tcW w:w="562" w:type="dxa"/>
          </w:tcPr>
          <w:p w14:paraId="12BEF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448F272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Спрос и предложение на интернальном рынке в индустрии туризма.</w:t>
            </w:r>
          </w:p>
        </w:tc>
      </w:tr>
      <w:tr w:rsidR="009E6058" w14:paraId="4D7BE0C4" w14:textId="77777777" w:rsidTr="00F00293">
        <w:tc>
          <w:tcPr>
            <w:tcW w:w="562" w:type="dxa"/>
          </w:tcPr>
          <w:p w14:paraId="6E1550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C2FD4A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Основные виды ресурсов интернального рынка в индустрии туризма.</w:t>
            </w:r>
          </w:p>
        </w:tc>
      </w:tr>
      <w:tr w:rsidR="009E6058" w14:paraId="71317745" w14:textId="77777777" w:rsidTr="00F00293">
        <w:tc>
          <w:tcPr>
            <w:tcW w:w="562" w:type="dxa"/>
          </w:tcPr>
          <w:p w14:paraId="246A93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7B1F5DA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Особенности ресурсного обеспечения внутрикорпоративного рынка труда индустрии туризма.</w:t>
            </w:r>
          </w:p>
        </w:tc>
      </w:tr>
      <w:tr w:rsidR="009E6058" w14:paraId="189009B4" w14:textId="77777777" w:rsidTr="00F00293">
        <w:tc>
          <w:tcPr>
            <w:tcW w:w="562" w:type="dxa"/>
          </w:tcPr>
          <w:p w14:paraId="11B992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732F28F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Интеграция ресурсов предприятий интернального рынка.</w:t>
            </w:r>
          </w:p>
        </w:tc>
      </w:tr>
      <w:tr w:rsidR="009E6058" w14:paraId="14E66812" w14:textId="77777777" w:rsidTr="00F00293">
        <w:tc>
          <w:tcPr>
            <w:tcW w:w="562" w:type="dxa"/>
          </w:tcPr>
          <w:p w14:paraId="68D109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65C7AF9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Концепция внутреннего маркетинга в маркетинговой парадигме.</w:t>
            </w:r>
          </w:p>
        </w:tc>
      </w:tr>
      <w:tr w:rsidR="009E6058" w14:paraId="57F07256" w14:textId="77777777" w:rsidTr="00F00293">
        <w:tc>
          <w:tcPr>
            <w:tcW w:w="562" w:type="dxa"/>
          </w:tcPr>
          <w:p w14:paraId="663324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30092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комплекса внутреннего маркетинга.</w:t>
            </w:r>
          </w:p>
        </w:tc>
      </w:tr>
      <w:tr w:rsidR="009E6058" w14:paraId="4EEC41F7" w14:textId="77777777" w:rsidTr="00F00293">
        <w:tc>
          <w:tcPr>
            <w:tcW w:w="562" w:type="dxa"/>
          </w:tcPr>
          <w:p w14:paraId="3E5F37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5D2469F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Внутренний маркетинг-микс в индустрии туризма.</w:t>
            </w:r>
          </w:p>
        </w:tc>
      </w:tr>
      <w:tr w:rsidR="009E6058" w14:paraId="66E87D6C" w14:textId="77777777" w:rsidTr="00F00293">
        <w:tc>
          <w:tcPr>
            <w:tcW w:w="562" w:type="dxa"/>
          </w:tcPr>
          <w:p w14:paraId="58AB72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450B2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Продвижение внутреннего продукта.</w:t>
            </w:r>
          </w:p>
        </w:tc>
      </w:tr>
      <w:tr w:rsidR="009E6058" w14:paraId="6FD1295E" w14:textId="77777777" w:rsidTr="00F00293">
        <w:tc>
          <w:tcPr>
            <w:tcW w:w="562" w:type="dxa"/>
          </w:tcPr>
          <w:p w14:paraId="00208A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B686AAB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Основные виды коммуникаций на интернальном рынке индустрии туризма.</w:t>
            </w:r>
          </w:p>
        </w:tc>
      </w:tr>
      <w:tr w:rsidR="009E6058" w14:paraId="130E1346" w14:textId="77777777" w:rsidTr="00F00293">
        <w:tc>
          <w:tcPr>
            <w:tcW w:w="562" w:type="dxa"/>
          </w:tcPr>
          <w:p w14:paraId="462CDD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4CB023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Формирование эффективных коммуникационных процессов на интернальном рынке.</w:t>
            </w:r>
          </w:p>
        </w:tc>
      </w:tr>
      <w:tr w:rsidR="009E6058" w14:paraId="38CD235F" w14:textId="77777777" w:rsidTr="00F00293">
        <w:tc>
          <w:tcPr>
            <w:tcW w:w="562" w:type="dxa"/>
          </w:tcPr>
          <w:p w14:paraId="1E060E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97140BB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Итегрированные маркетинговые коммуникации на интернальном рынке индустрии туризма.</w:t>
            </w:r>
          </w:p>
        </w:tc>
      </w:tr>
      <w:tr w:rsidR="009E6058" w14:paraId="49829433" w14:textId="77777777" w:rsidTr="00F00293">
        <w:tc>
          <w:tcPr>
            <w:tcW w:w="562" w:type="dxa"/>
          </w:tcPr>
          <w:p w14:paraId="30D2BA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F458817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Система управления персоналом на предприятии индустрии туризма.</w:t>
            </w:r>
          </w:p>
        </w:tc>
      </w:tr>
      <w:tr w:rsidR="009E6058" w14:paraId="3F6E09FF" w14:textId="77777777" w:rsidTr="00F00293">
        <w:tc>
          <w:tcPr>
            <w:tcW w:w="562" w:type="dxa"/>
          </w:tcPr>
          <w:p w14:paraId="317C4B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5852D2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Управление персоналом на интернальном рынке.</w:t>
            </w:r>
          </w:p>
        </w:tc>
      </w:tr>
      <w:tr w:rsidR="009E6058" w14:paraId="365CBF40" w14:textId="77777777" w:rsidTr="00F00293">
        <w:tc>
          <w:tcPr>
            <w:tcW w:w="562" w:type="dxa"/>
          </w:tcPr>
          <w:p w14:paraId="7B824E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1BE63E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Контактный персонал как маркетинговый актив предприятия индустрии туризма.</w:t>
            </w:r>
          </w:p>
        </w:tc>
      </w:tr>
      <w:tr w:rsidR="009E6058" w14:paraId="6742424A" w14:textId="77777777" w:rsidTr="00F00293">
        <w:tc>
          <w:tcPr>
            <w:tcW w:w="562" w:type="dxa"/>
          </w:tcPr>
          <w:p w14:paraId="1F21D5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FFD6616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Влияние контактного персонала на формирование устойчивого конкурентного преимущества предприятия.</w:t>
            </w:r>
          </w:p>
        </w:tc>
      </w:tr>
      <w:tr w:rsidR="009E6058" w14:paraId="440E1DE5" w14:textId="77777777" w:rsidTr="00F00293">
        <w:tc>
          <w:tcPr>
            <w:tcW w:w="562" w:type="dxa"/>
          </w:tcPr>
          <w:p w14:paraId="73F60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1145503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Аутсоринг персонала в индустрии туризма.</w:t>
            </w:r>
          </w:p>
        </w:tc>
      </w:tr>
      <w:tr w:rsidR="009E6058" w14:paraId="7FB505EE" w14:textId="77777777" w:rsidTr="00F00293">
        <w:tc>
          <w:tcPr>
            <w:tcW w:w="562" w:type="dxa"/>
          </w:tcPr>
          <w:p w14:paraId="6C9DB0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894CE23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Управление контактным персоналом в индустрии туризма.</w:t>
            </w:r>
          </w:p>
        </w:tc>
      </w:tr>
      <w:tr w:rsidR="009E6058" w14:paraId="6969DD65" w14:textId="77777777" w:rsidTr="00F00293">
        <w:tc>
          <w:tcPr>
            <w:tcW w:w="562" w:type="dxa"/>
          </w:tcPr>
          <w:p w14:paraId="5EB166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6C89E33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Понятие и основные уровни корпоративной культуры организации.</w:t>
            </w:r>
          </w:p>
        </w:tc>
      </w:tr>
      <w:tr w:rsidR="009E6058" w14:paraId="0E68FE95" w14:textId="77777777" w:rsidTr="00F00293">
        <w:tc>
          <w:tcPr>
            <w:tcW w:w="562" w:type="dxa"/>
          </w:tcPr>
          <w:p w14:paraId="1D5F67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01FC8D8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Значение корпоративной культуры для формирования и развития бренда организации.</w:t>
            </w:r>
          </w:p>
        </w:tc>
      </w:tr>
      <w:tr w:rsidR="009E6058" w14:paraId="454950F4" w14:textId="77777777" w:rsidTr="00F00293">
        <w:tc>
          <w:tcPr>
            <w:tcW w:w="562" w:type="dxa"/>
          </w:tcPr>
          <w:p w14:paraId="6CFB54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0D9F99B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Методы и технологии управления корпоративной культурной на интернальном рынке.</w:t>
            </w:r>
          </w:p>
        </w:tc>
      </w:tr>
      <w:tr w:rsidR="009E6058" w14:paraId="4E396D7B" w14:textId="77777777" w:rsidTr="00F00293">
        <w:tc>
          <w:tcPr>
            <w:tcW w:w="562" w:type="dxa"/>
          </w:tcPr>
          <w:p w14:paraId="28B369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5E21B2E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Специфика времени как ресурса в индустрии туризма.</w:t>
            </w:r>
          </w:p>
        </w:tc>
      </w:tr>
      <w:tr w:rsidR="009E6058" w14:paraId="17841093" w14:textId="77777777" w:rsidTr="00F00293">
        <w:tc>
          <w:tcPr>
            <w:tcW w:w="562" w:type="dxa"/>
          </w:tcPr>
          <w:p w14:paraId="0C29E3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DFFC061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Технологии тайм-менеджмента в индустрии туризма.</w:t>
            </w:r>
          </w:p>
        </w:tc>
      </w:tr>
      <w:tr w:rsidR="009E6058" w14:paraId="320428E9" w14:textId="77777777" w:rsidTr="00F00293">
        <w:tc>
          <w:tcPr>
            <w:tcW w:w="562" w:type="dxa"/>
          </w:tcPr>
          <w:p w14:paraId="407C87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475B096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Виды управления временем как ресурсом индустрии туризма.</w:t>
            </w:r>
          </w:p>
        </w:tc>
      </w:tr>
      <w:tr w:rsidR="009E6058" w14:paraId="3C994F0C" w14:textId="77777777" w:rsidTr="00F00293">
        <w:tc>
          <w:tcPr>
            <w:tcW w:w="562" w:type="dxa"/>
          </w:tcPr>
          <w:p w14:paraId="64A231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D6090A1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Методы управления временем на предприятии индустрии туризма.</w:t>
            </w:r>
          </w:p>
        </w:tc>
      </w:tr>
      <w:tr w:rsidR="009E6058" w14:paraId="4A410C04" w14:textId="77777777" w:rsidTr="00F00293">
        <w:tc>
          <w:tcPr>
            <w:tcW w:w="562" w:type="dxa"/>
          </w:tcPr>
          <w:p w14:paraId="607A62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20FFBF0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Оперативное и стратегическое управление временем в индустрии туризма.</w:t>
            </w:r>
          </w:p>
        </w:tc>
      </w:tr>
      <w:tr w:rsidR="009E6058" w14:paraId="7AEED42D" w14:textId="77777777" w:rsidTr="00F00293">
        <w:tc>
          <w:tcPr>
            <w:tcW w:w="562" w:type="dxa"/>
          </w:tcPr>
          <w:p w14:paraId="3C76C9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41DEBE1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Понятие и основные виды финансовых ресурсов на интернальном рынке индустрии и туризма.</w:t>
            </w:r>
          </w:p>
        </w:tc>
      </w:tr>
      <w:tr w:rsidR="009E6058" w14:paraId="40CFB183" w14:textId="77777777" w:rsidTr="00F00293">
        <w:tc>
          <w:tcPr>
            <w:tcW w:w="562" w:type="dxa"/>
          </w:tcPr>
          <w:p w14:paraId="374EC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339F097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Источники финансовых ресурсов в индустрии туризма.</w:t>
            </w:r>
          </w:p>
        </w:tc>
      </w:tr>
      <w:tr w:rsidR="009E6058" w14:paraId="0C6D2388" w14:textId="77777777" w:rsidTr="00F00293">
        <w:tc>
          <w:tcPr>
            <w:tcW w:w="562" w:type="dxa"/>
          </w:tcPr>
          <w:p w14:paraId="7AD9D4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1BCA0AF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Оплата труда на предприятиях индустрии туризма.</w:t>
            </w:r>
          </w:p>
        </w:tc>
      </w:tr>
      <w:tr w:rsidR="009E6058" w14:paraId="01A5A1B0" w14:textId="77777777" w:rsidTr="00F00293">
        <w:tc>
          <w:tcPr>
            <w:tcW w:w="562" w:type="dxa"/>
          </w:tcPr>
          <w:p w14:paraId="51F8D6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24D7C47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Методы управления финансовыми ресурсами на интернальном рынке индустрии туризма.</w:t>
            </w:r>
          </w:p>
        </w:tc>
      </w:tr>
      <w:tr w:rsidR="009E6058" w14:paraId="5D261851" w14:textId="77777777" w:rsidTr="00F00293">
        <w:tc>
          <w:tcPr>
            <w:tcW w:w="562" w:type="dxa"/>
          </w:tcPr>
          <w:p w14:paraId="4A3894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792FDF8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Понятие и виды основных бизнес-процессов на интернальном рынке индустрии туризма.</w:t>
            </w:r>
          </w:p>
        </w:tc>
      </w:tr>
      <w:tr w:rsidR="009E6058" w14:paraId="3B9BF9AC" w14:textId="77777777" w:rsidTr="00F00293">
        <w:tc>
          <w:tcPr>
            <w:tcW w:w="562" w:type="dxa"/>
          </w:tcPr>
          <w:p w14:paraId="197FB3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31A8638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Управление инфраструктурными процессами на интернальном рынке индустрии туризма.</w:t>
            </w:r>
          </w:p>
        </w:tc>
      </w:tr>
      <w:tr w:rsidR="009E6058" w14:paraId="0122F505" w14:textId="77777777" w:rsidTr="00F00293">
        <w:tc>
          <w:tcPr>
            <w:tcW w:w="562" w:type="dxa"/>
          </w:tcPr>
          <w:p w14:paraId="69C601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C332518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Управление финансово-экономическими процессами на интернальном рынке индустрии туризма.</w:t>
            </w:r>
          </w:p>
        </w:tc>
      </w:tr>
      <w:tr w:rsidR="009E6058" w14:paraId="60F57023" w14:textId="77777777" w:rsidTr="00F00293">
        <w:tc>
          <w:tcPr>
            <w:tcW w:w="562" w:type="dxa"/>
          </w:tcPr>
          <w:p w14:paraId="351E78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D012BAD" w14:textId="77777777" w:rsidR="009E6058" w:rsidRPr="00140F1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Основные элементы системы управления интернальным рынком в индустрии туризма.</w:t>
            </w:r>
          </w:p>
        </w:tc>
      </w:tr>
      <w:tr w:rsidR="009E6058" w14:paraId="576C3761" w14:textId="77777777" w:rsidTr="00F00293">
        <w:tc>
          <w:tcPr>
            <w:tcW w:w="562" w:type="dxa"/>
          </w:tcPr>
          <w:p w14:paraId="42DBE0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84197E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40F1F">
              <w:rPr>
                <w:sz w:val="23"/>
                <w:szCs w:val="23"/>
              </w:rPr>
              <w:t xml:space="preserve">Основные методы управления интернальным рынком в индустрии туризма. </w:t>
            </w:r>
            <w:r>
              <w:rPr>
                <w:sz w:val="23"/>
                <w:szCs w:val="23"/>
                <w:lang w:val="en-US"/>
              </w:rPr>
              <w:t>Формирование системы управление интернальным рынком в индустрии туризма.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34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140F1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0F1F">
              <w:rPr>
                <w:sz w:val="23"/>
                <w:szCs w:val="23"/>
              </w:rPr>
              <w:t>Применение методов внутреннего маркетинга в управлении предприятием индустрии туризма (на примере конкретного предприятия).</w:t>
            </w:r>
            <w:r w:rsidRPr="00140F1F">
              <w:rPr>
                <w:sz w:val="23"/>
                <w:szCs w:val="23"/>
              </w:rPr>
              <w:br/>
              <w:t>У студентов одна тематика, но у каждого студента свой объект исследования, т.к. рассматриваются разные предприятия индустрии туризм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34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40F1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0F1F" w14:paraId="5A1C9382" w14:textId="77777777" w:rsidTr="00801458">
        <w:tc>
          <w:tcPr>
            <w:tcW w:w="2336" w:type="dxa"/>
          </w:tcPr>
          <w:p w14:paraId="4C518DAB" w14:textId="77777777" w:rsidR="005D65A5" w:rsidRPr="00140F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F1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0F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F1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0F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F1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0F1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F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0F1F" w14:paraId="07658034" w14:textId="77777777" w:rsidTr="00801458">
        <w:tc>
          <w:tcPr>
            <w:tcW w:w="2336" w:type="dxa"/>
          </w:tcPr>
          <w:p w14:paraId="1553D698" w14:textId="78F29BFB" w:rsidR="005D65A5" w:rsidRPr="00140F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0F1F" w:rsidRDefault="007478E0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40F1F" w:rsidRDefault="007478E0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40F1F" w:rsidRDefault="007478E0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40F1F" w14:paraId="6FBA0456" w14:textId="77777777" w:rsidTr="00801458">
        <w:tc>
          <w:tcPr>
            <w:tcW w:w="2336" w:type="dxa"/>
          </w:tcPr>
          <w:p w14:paraId="6D955742" w14:textId="77777777" w:rsidR="005D65A5" w:rsidRPr="00140F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4162B6" w14:textId="77777777" w:rsidR="005D65A5" w:rsidRPr="00140F1F" w:rsidRDefault="007478E0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8748A9B" w14:textId="77777777" w:rsidR="005D65A5" w:rsidRPr="00140F1F" w:rsidRDefault="007478E0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F60F68" w14:textId="77777777" w:rsidR="005D65A5" w:rsidRPr="00140F1F" w:rsidRDefault="007478E0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140F1F" w14:paraId="03A049AE" w14:textId="77777777" w:rsidTr="00801458">
        <w:tc>
          <w:tcPr>
            <w:tcW w:w="2336" w:type="dxa"/>
          </w:tcPr>
          <w:p w14:paraId="4E454550" w14:textId="77777777" w:rsidR="005D65A5" w:rsidRPr="00140F1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80E175" w14:textId="77777777" w:rsidR="005D65A5" w:rsidRPr="00140F1F" w:rsidRDefault="007478E0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5625B6" w14:textId="77777777" w:rsidR="005D65A5" w:rsidRPr="00140F1F" w:rsidRDefault="007478E0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F199A6" w14:textId="77777777" w:rsidR="005D65A5" w:rsidRPr="00140F1F" w:rsidRDefault="007478E0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140F1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40F1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3498"/>
      <w:r w:rsidRPr="00140F1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F1F" w14:paraId="0F0E12D4" w14:textId="77777777" w:rsidTr="00140F1F">
        <w:tc>
          <w:tcPr>
            <w:tcW w:w="562" w:type="dxa"/>
          </w:tcPr>
          <w:p w14:paraId="59A03AD5" w14:textId="77777777" w:rsidR="00140F1F" w:rsidRDefault="00140F1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FDD62B" w14:textId="77777777" w:rsidR="00140F1F" w:rsidRDefault="00140F1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396FC0" w14:textId="77777777" w:rsidR="00140F1F" w:rsidRPr="00140F1F" w:rsidRDefault="00140F1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40F1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3499"/>
      <w:r w:rsidRPr="00140F1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40F1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0F1F" w14:paraId="0267C479" w14:textId="77777777" w:rsidTr="00801458">
        <w:tc>
          <w:tcPr>
            <w:tcW w:w="2500" w:type="pct"/>
          </w:tcPr>
          <w:p w14:paraId="37F699C9" w14:textId="77777777" w:rsidR="00B8237E" w:rsidRPr="00140F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F1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0F1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0F1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0F1F" w14:paraId="3F240151" w14:textId="77777777" w:rsidTr="00801458">
        <w:tc>
          <w:tcPr>
            <w:tcW w:w="2500" w:type="pct"/>
          </w:tcPr>
          <w:p w14:paraId="61E91592" w14:textId="61A0874C" w:rsidR="00B8237E" w:rsidRPr="00140F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40F1F" w:rsidRDefault="005C548A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40F1F" w14:paraId="2CDFD086" w14:textId="77777777" w:rsidTr="00801458">
        <w:tc>
          <w:tcPr>
            <w:tcW w:w="2500" w:type="pct"/>
          </w:tcPr>
          <w:p w14:paraId="3737398E" w14:textId="77777777" w:rsidR="00B8237E" w:rsidRPr="00140F1F" w:rsidRDefault="00B8237E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CA7CFE8" w14:textId="77777777" w:rsidR="00B8237E" w:rsidRPr="00140F1F" w:rsidRDefault="005C548A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40F1F" w14:paraId="48170795" w14:textId="77777777" w:rsidTr="00801458">
        <w:tc>
          <w:tcPr>
            <w:tcW w:w="2500" w:type="pct"/>
          </w:tcPr>
          <w:p w14:paraId="214F64F8" w14:textId="77777777" w:rsidR="00B8237E" w:rsidRPr="00140F1F" w:rsidRDefault="00B8237E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DE15216" w14:textId="77777777" w:rsidR="00B8237E" w:rsidRPr="00140F1F" w:rsidRDefault="005C548A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40F1F" w14:paraId="680CA309" w14:textId="77777777" w:rsidTr="00801458">
        <w:tc>
          <w:tcPr>
            <w:tcW w:w="2500" w:type="pct"/>
          </w:tcPr>
          <w:p w14:paraId="368AC70E" w14:textId="77777777" w:rsidR="00B8237E" w:rsidRPr="00140F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5033B75" w14:textId="77777777" w:rsidR="00B8237E" w:rsidRPr="00140F1F" w:rsidRDefault="005C548A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40F1F" w14:paraId="17487503" w14:textId="77777777" w:rsidTr="00801458">
        <w:tc>
          <w:tcPr>
            <w:tcW w:w="2500" w:type="pct"/>
          </w:tcPr>
          <w:p w14:paraId="47D77E90" w14:textId="77777777" w:rsidR="00B8237E" w:rsidRPr="00140F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11F428A" w14:textId="77777777" w:rsidR="00B8237E" w:rsidRPr="00140F1F" w:rsidRDefault="005C548A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40F1F" w14:paraId="01CB1A64" w14:textId="77777777" w:rsidTr="00801458">
        <w:tc>
          <w:tcPr>
            <w:tcW w:w="2500" w:type="pct"/>
          </w:tcPr>
          <w:p w14:paraId="51BDB580" w14:textId="77777777" w:rsidR="00B8237E" w:rsidRPr="00140F1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5E8DF4A" w14:textId="77777777" w:rsidR="00B8237E" w:rsidRPr="00140F1F" w:rsidRDefault="005C548A" w:rsidP="00801458">
            <w:pPr>
              <w:rPr>
                <w:rFonts w:ascii="Times New Roman" w:hAnsi="Times New Roman" w:cs="Times New Roman"/>
              </w:rPr>
            </w:pPr>
            <w:r w:rsidRPr="00140F1F">
              <w:rPr>
                <w:rFonts w:ascii="Times New Roman" w:hAnsi="Times New Roman" w:cs="Times New Roman"/>
                <w:lang w:val="en-US"/>
              </w:rPr>
              <w:t>3,6,9</w:t>
            </w:r>
          </w:p>
        </w:tc>
      </w:tr>
    </w:tbl>
    <w:p w14:paraId="6EB485C6" w14:textId="6A0F7BEC" w:rsidR="00C23E7F" w:rsidRPr="00140F1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35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CD0042" w14:textId="77777777" w:rsidR="009D144A" w:rsidRDefault="009D144A" w:rsidP="00315CA6">
      <w:pPr>
        <w:spacing w:after="0" w:line="240" w:lineRule="auto"/>
      </w:pPr>
      <w:r>
        <w:separator/>
      </w:r>
    </w:p>
  </w:endnote>
  <w:endnote w:type="continuationSeparator" w:id="0">
    <w:p w14:paraId="33F3524A" w14:textId="77777777" w:rsidR="009D144A" w:rsidRDefault="009D144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85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917C5" w14:textId="77777777" w:rsidR="009D144A" w:rsidRDefault="009D144A" w:rsidP="00315CA6">
      <w:pPr>
        <w:spacing w:after="0" w:line="240" w:lineRule="auto"/>
      </w:pPr>
      <w:r>
        <w:separator/>
      </w:r>
    </w:p>
  </w:footnote>
  <w:footnote w:type="continuationSeparator" w:id="0">
    <w:p w14:paraId="3AEB3796" w14:textId="77777777" w:rsidR="009D144A" w:rsidRDefault="009D144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0F1F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6AC4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144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85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2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3348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0892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library.ru/download/elibrary_50467680_1027845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8FBF11-5BAC-447D-ABFB-6DA0C2EE0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3562</Words>
  <Characters>20309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